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16" w:rsidRPr="00C87B50" w:rsidRDefault="001E0F16" w:rsidP="001E0F16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447FF3" wp14:editId="46ED40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5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1E0F16" w:rsidRPr="00D73D3B" w:rsidRDefault="001E0F16" w:rsidP="001E0F1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1E0F16" w:rsidTr="00CC1D34">
        <w:tc>
          <w:tcPr>
            <w:tcW w:w="1129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1E0F16" w:rsidTr="00CC1D34">
        <w:trPr>
          <w:trHeight w:hRule="exact" w:val="2835"/>
        </w:trPr>
        <w:tc>
          <w:tcPr>
            <w:tcW w:w="1129" w:type="dxa"/>
          </w:tcPr>
          <w:p w:rsidR="001E0F16" w:rsidRPr="00277EBD" w:rsidRDefault="001E0F16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>8b</w:t>
            </w:r>
          </w:p>
        </w:tc>
        <w:tc>
          <w:tcPr>
            <w:tcW w:w="993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</w:t>
            </w:r>
          </w:p>
        </w:tc>
        <w:tc>
          <w:tcPr>
            <w:tcW w:w="3402" w:type="dxa"/>
          </w:tcPr>
          <w:p w:rsidR="001E0F16" w:rsidRPr="00277EBD" w:rsidRDefault="001E0F16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Informationssysteme</w:t>
            </w: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(Sinnesorgane, Auge, Reiz-Reaktion-Schema, Hormone, Blutzuckerspiegel, Gedächtnis)</w:t>
            </w: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Ernährung und Verdauung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br/>
              <w:t>(Bestandteile, Fette, Proteine, Kohlenhydrate, Energiebedarf)</w:t>
            </w:r>
          </w:p>
        </w:tc>
        <w:tc>
          <w:tcPr>
            <w:tcW w:w="3536" w:type="dxa"/>
          </w:tcPr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(weitergeführt von Fr. Kraft)</w:t>
            </w: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Energie und Verdauung</w:t>
            </w:r>
            <w:r>
              <w:rPr>
                <w:rFonts w:ascii="Comic Sans MS" w:hAnsi="Comic Sans MS" w:cs="Times New Roman"/>
                <w:szCs w:val="48"/>
              </w:rPr>
              <w:t xml:space="preserve"> (Gesunderhaltende Ernährung, Essstörungen, Wege der Nahrung)</w:t>
            </w:r>
          </w:p>
          <w:p w:rsidR="001E0F16" w:rsidRDefault="001E0F16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1E0F16" w:rsidRPr="00277EBD" w:rsidRDefault="001E0F16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 xml:space="preserve">Fortpflanzung und Entwicklung </w:t>
            </w:r>
          </w:p>
        </w:tc>
      </w:tr>
    </w:tbl>
    <w:p w:rsidR="001E0F16" w:rsidRDefault="001E0F16" w:rsidP="001E0F16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1E0F16" w:rsidRDefault="001E0F16" w:rsidP="001E0F16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1E0F16" w:rsidRDefault="001E0F16" w:rsidP="001E0F16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1E0F16" w:rsidRDefault="001E0F16" w:rsidP="001E0F16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1E0F16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6"/>
    <w:rsid w:val="001E0F16"/>
    <w:rsid w:val="005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F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0F1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1E0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E0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F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0F1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1E0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E0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2020-07-22T10:53:00Z</dcterms:created>
  <dcterms:modified xsi:type="dcterms:W3CDTF">2020-07-22T10:54:00Z</dcterms:modified>
</cp:coreProperties>
</file>