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14"/>
        <w:gridCol w:w="3395"/>
        <w:gridCol w:w="3522"/>
      </w:tblGrid>
      <w:tr w:rsidR="00482492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7F18C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</w:t>
            </w:r>
            <w:r w:rsidR="00CB20CF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:rsidR="00D73D3B" w:rsidRDefault="00706E9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</w:t>
            </w:r>
            <w:r w:rsidR="00482492">
              <w:rPr>
                <w:rFonts w:ascii="Comic Sans MS" w:hAnsi="Comic Sans MS" w:cs="Times New Roman"/>
                <w:szCs w:val="48"/>
              </w:rPr>
              <w:t>K (Politik)</w:t>
            </w:r>
          </w:p>
        </w:tc>
        <w:tc>
          <w:tcPr>
            <w:tcW w:w="3402" w:type="dxa"/>
          </w:tcPr>
          <w:p w:rsidR="00D73D3B" w:rsidRDefault="00482492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Grundrechte</w:t>
            </w:r>
          </w:p>
          <w:p w:rsidR="00706E90" w:rsidRDefault="00706E9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(erledigt)</w:t>
            </w:r>
          </w:p>
          <w:p w:rsidR="00706E90" w:rsidRDefault="00706E9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706E90" w:rsidRPr="00482492" w:rsidRDefault="00706E90" w:rsidP="00482492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48249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Aufgaben und Probleme des Sozialstaats</w:t>
            </w:r>
          </w:p>
          <w:p w:rsidR="00482492" w:rsidRPr="00482492" w:rsidRDefault="0048249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(Begrifflichkeit „Sozialstaat“ ist bekannt, soziale Absicherung wurde angeschnitten. Hartz IV wurde noch nicht besprochen)</w:t>
            </w: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482492" w:rsidRDefault="00482492" w:rsidP="00482492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 w:rsidRPr="00482492">
              <w:rPr>
                <w:rFonts w:ascii="Comic Sans MS" w:hAnsi="Comic Sans MS" w:cs="Times New Roman"/>
                <w:b/>
                <w:szCs w:val="48"/>
              </w:rPr>
              <w:t>Einwanderungsland Deutschland – wie gelingt die Integration von Zuwanderern?</w:t>
            </w:r>
            <w:r>
              <w:rPr>
                <w:rFonts w:ascii="Comic Sans MS" w:hAnsi="Comic Sans MS" w:cs="Times New Roman"/>
                <w:szCs w:val="48"/>
              </w:rPr>
              <w:t xml:space="preserve"> (erledigt)</w:t>
            </w:r>
          </w:p>
          <w:p w:rsidR="00482492" w:rsidRPr="00482492" w:rsidRDefault="0048249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bookmarkStart w:id="0" w:name="_GoBack"/>
            <w:bookmarkEnd w:id="0"/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482492" w:rsidRDefault="00482492" w:rsidP="00482492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Politischer Willensbildungsprozess in Deutschland</w:t>
            </w:r>
            <w:r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:rsidR="00D73D3B" w:rsidRDefault="00482492" w:rsidP="00482492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(erledigt)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131378">
        <w:rPr>
          <w:rFonts w:ascii="Comic Sans MS" w:hAnsi="Comic Sans MS" w:cs="Times New Roman"/>
          <w:szCs w:val="48"/>
        </w:rPr>
        <w:t xml:space="preserve">D. Speck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410531">
        <w:rPr>
          <w:rFonts w:ascii="Comic Sans MS" w:hAnsi="Comic Sans MS" w:cs="Times New Roman"/>
          <w:szCs w:val="48"/>
        </w:rPr>
        <w:t>2</w:t>
      </w:r>
      <w:r w:rsidR="00131378">
        <w:rPr>
          <w:rFonts w:ascii="Comic Sans MS" w:hAnsi="Comic Sans MS" w:cs="Times New Roman"/>
          <w:szCs w:val="48"/>
        </w:rPr>
        <w:t>8</w:t>
      </w:r>
      <w:r w:rsidR="00410531">
        <w:rPr>
          <w:rFonts w:ascii="Comic Sans MS" w:hAnsi="Comic Sans MS" w:cs="Times New Roman"/>
          <w:szCs w:val="48"/>
        </w:rPr>
        <w:t>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C5E"/>
    <w:multiLevelType w:val="hybridMultilevel"/>
    <w:tmpl w:val="82B01CA6"/>
    <w:lvl w:ilvl="0" w:tplc="4F32B9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31378"/>
    <w:rsid w:val="001F3E42"/>
    <w:rsid w:val="00410531"/>
    <w:rsid w:val="00463B1A"/>
    <w:rsid w:val="00482492"/>
    <w:rsid w:val="00592CA2"/>
    <w:rsid w:val="005E5EC7"/>
    <w:rsid w:val="00626D62"/>
    <w:rsid w:val="00674B58"/>
    <w:rsid w:val="00706E90"/>
    <w:rsid w:val="007E12FC"/>
    <w:rsid w:val="007F18CE"/>
    <w:rsid w:val="008B7928"/>
    <w:rsid w:val="00937E45"/>
    <w:rsid w:val="00AC234C"/>
    <w:rsid w:val="00B95A5D"/>
    <w:rsid w:val="00C87B50"/>
    <w:rsid w:val="00CB20CF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15AF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497AE633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Dominik Speck</cp:lastModifiedBy>
  <cp:revision>2</cp:revision>
  <cp:lastPrinted>2019-09-20T07:08:00Z</cp:lastPrinted>
  <dcterms:created xsi:type="dcterms:W3CDTF">2020-07-28T06:15:00Z</dcterms:created>
  <dcterms:modified xsi:type="dcterms:W3CDTF">2020-07-28T06:15:00Z</dcterms:modified>
</cp:coreProperties>
</file>